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0151" w14:textId="77777777" w:rsidR="00C00FEF" w:rsidRDefault="00C00FE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4DC4F2" wp14:editId="5D89D320">
            <wp:simplePos x="0" y="0"/>
            <wp:positionH relativeFrom="column">
              <wp:posOffset>2377440</wp:posOffset>
            </wp:positionH>
            <wp:positionV relativeFrom="paragraph">
              <wp:posOffset>0</wp:posOffset>
            </wp:positionV>
            <wp:extent cx="3895725" cy="847725"/>
            <wp:effectExtent l="19050" t="0" r="9525" b="0"/>
            <wp:wrapSquare wrapText="bothSides"/>
            <wp:docPr id="3" name="Рисунок 3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0EF">
        <w:rPr>
          <w:noProof/>
          <w:lang w:eastAsia="ru-RU"/>
        </w:rPr>
        <w:t xml:space="preserve">  </w:t>
      </w:r>
    </w:p>
    <w:p w14:paraId="25675A91" w14:textId="77777777" w:rsidR="00C00FEF" w:rsidRPr="0091227D" w:rsidRDefault="00C00FEF" w:rsidP="00C00FEF">
      <w:pPr>
        <w:rPr>
          <w:sz w:val="20"/>
        </w:rPr>
      </w:pPr>
    </w:p>
    <w:p w14:paraId="090A33DD" w14:textId="77777777" w:rsidR="00C00FEF" w:rsidRPr="0091227D" w:rsidRDefault="00C00FEF" w:rsidP="00FB4317">
      <w:pPr>
        <w:ind w:firstLine="0"/>
        <w:rPr>
          <w:sz w:val="20"/>
        </w:rPr>
      </w:pPr>
    </w:p>
    <w:p w14:paraId="09E73ECB" w14:textId="77777777" w:rsidR="009A371A" w:rsidRDefault="009A371A" w:rsidP="000F1C5B">
      <w:pPr>
        <w:ind w:firstLine="0"/>
        <w:jc w:val="center"/>
        <w:rPr>
          <w:rFonts w:ascii="Times New Roman" w:hAnsi="Times New Roman" w:cs="Times New Roman"/>
          <w:sz w:val="16"/>
          <w:szCs w:val="24"/>
        </w:rPr>
      </w:pPr>
    </w:p>
    <w:p w14:paraId="1F4DE8CC" w14:textId="77777777" w:rsidR="009A371A" w:rsidRDefault="009A371A" w:rsidP="000F1C5B">
      <w:pPr>
        <w:ind w:firstLine="0"/>
        <w:jc w:val="center"/>
        <w:rPr>
          <w:rFonts w:ascii="Times New Roman" w:hAnsi="Times New Roman" w:cs="Times New Roman"/>
          <w:sz w:val="16"/>
          <w:szCs w:val="24"/>
        </w:rPr>
      </w:pPr>
    </w:p>
    <w:p w14:paraId="1AED92BB" w14:textId="77777777" w:rsidR="009A371A" w:rsidRDefault="009A371A" w:rsidP="000F1C5B">
      <w:pPr>
        <w:ind w:firstLine="0"/>
        <w:jc w:val="center"/>
        <w:rPr>
          <w:rFonts w:ascii="Times New Roman" w:hAnsi="Times New Roman" w:cs="Times New Roman"/>
          <w:sz w:val="16"/>
          <w:szCs w:val="24"/>
        </w:rPr>
      </w:pPr>
    </w:p>
    <w:p w14:paraId="7C395E9B" w14:textId="77777777" w:rsidR="009A371A" w:rsidRDefault="009A371A" w:rsidP="000F1C5B">
      <w:pPr>
        <w:ind w:firstLine="0"/>
        <w:jc w:val="center"/>
        <w:rPr>
          <w:rFonts w:ascii="Times New Roman" w:hAnsi="Times New Roman" w:cs="Times New Roman"/>
          <w:sz w:val="16"/>
          <w:szCs w:val="24"/>
        </w:rPr>
      </w:pPr>
    </w:p>
    <w:p w14:paraId="5C5F1E75" w14:textId="77777777" w:rsidR="009A371A" w:rsidRDefault="009A371A" w:rsidP="00635246">
      <w:pPr>
        <w:ind w:left="4678" w:firstLine="0"/>
        <w:jc w:val="center"/>
        <w:rPr>
          <w:rFonts w:ascii="Times New Roman" w:hAnsi="Times New Roman" w:cs="Times New Roman"/>
          <w:sz w:val="16"/>
          <w:szCs w:val="24"/>
        </w:rPr>
      </w:pPr>
    </w:p>
    <w:p w14:paraId="677447D3" w14:textId="3FEF5A11" w:rsidR="000F1C5B" w:rsidRPr="009A371A" w:rsidRDefault="00771D45" w:rsidP="00635246">
      <w:pPr>
        <w:ind w:left="4253" w:firstLine="0"/>
        <w:jc w:val="center"/>
        <w:rPr>
          <w:rFonts w:ascii="Times New Roman" w:hAnsi="Times New Roman" w:cs="Times New Roman"/>
          <w:sz w:val="16"/>
          <w:szCs w:val="24"/>
        </w:rPr>
      </w:pPr>
      <w:r w:rsidRPr="009A371A">
        <w:rPr>
          <w:rFonts w:ascii="Times New Roman" w:hAnsi="Times New Roman" w:cs="Times New Roman"/>
          <w:sz w:val="16"/>
          <w:szCs w:val="24"/>
        </w:rPr>
        <w:t>Общество с ограниченной ответственностью «Крестовая падь»</w:t>
      </w:r>
    </w:p>
    <w:p w14:paraId="72F45FBD" w14:textId="77777777" w:rsidR="00771D45" w:rsidRPr="009A371A" w:rsidRDefault="00771D45" w:rsidP="00635246">
      <w:pPr>
        <w:ind w:left="4253" w:firstLine="0"/>
        <w:jc w:val="center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9A371A">
        <w:rPr>
          <w:rFonts w:ascii="Times New Roman" w:hAnsi="Times New Roman" w:cs="Times New Roman"/>
          <w:color w:val="000000" w:themeColor="text1"/>
          <w:sz w:val="16"/>
          <w:szCs w:val="24"/>
        </w:rPr>
        <w:t>(ООО «Крестовая падь»)</w:t>
      </w:r>
    </w:p>
    <w:p w14:paraId="2409B9B1" w14:textId="05C1A78A" w:rsidR="00771D45" w:rsidRPr="009A371A" w:rsidRDefault="00771D45" w:rsidP="00635246">
      <w:pPr>
        <w:ind w:left="4253" w:firstLine="0"/>
        <w:jc w:val="center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9A371A">
        <w:rPr>
          <w:rFonts w:ascii="Times New Roman" w:hAnsi="Times New Roman" w:cs="Times New Roman"/>
          <w:color w:val="000000" w:themeColor="text1"/>
          <w:sz w:val="16"/>
          <w:szCs w:val="24"/>
        </w:rPr>
        <w:t>664520, Иркутская облас</w:t>
      </w:r>
      <w:r w:rsidR="00635246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ть, Иркутский район, рп. Листвянка, ул. Горная 14 </w:t>
      </w:r>
      <w:r w:rsidRPr="009A371A">
        <w:rPr>
          <w:rFonts w:ascii="Times New Roman" w:hAnsi="Times New Roman" w:cs="Times New Roman"/>
          <w:color w:val="000000" w:themeColor="text1"/>
          <w:sz w:val="16"/>
          <w:szCs w:val="24"/>
        </w:rPr>
        <w:t>а</w:t>
      </w:r>
    </w:p>
    <w:p w14:paraId="242581A9" w14:textId="77777777" w:rsidR="00771D45" w:rsidRPr="009A371A" w:rsidRDefault="00771D45" w:rsidP="00635246">
      <w:pPr>
        <w:ind w:left="4253" w:firstLine="0"/>
        <w:jc w:val="center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9A371A">
        <w:rPr>
          <w:rFonts w:ascii="Times New Roman" w:hAnsi="Times New Roman" w:cs="Times New Roman"/>
          <w:color w:val="000000" w:themeColor="text1"/>
          <w:sz w:val="16"/>
          <w:szCs w:val="24"/>
        </w:rPr>
        <w:t>ИНН/КПП 3811092390/382701001</w:t>
      </w:r>
    </w:p>
    <w:p w14:paraId="48FAC2AF" w14:textId="77777777" w:rsidR="009A371A" w:rsidRDefault="009A371A" w:rsidP="00635246">
      <w:pPr>
        <w:ind w:left="4253" w:firstLine="0"/>
        <w:jc w:val="center"/>
        <w:rPr>
          <w:rFonts w:ascii="Times New Roman" w:hAnsi="Times New Roman" w:cs="Times New Roman"/>
          <w:color w:val="000000" w:themeColor="text1"/>
          <w:sz w:val="14"/>
        </w:rPr>
      </w:pPr>
    </w:p>
    <w:p w14:paraId="709354CF" w14:textId="77777777" w:rsidR="009A371A" w:rsidRDefault="009A371A" w:rsidP="00635246">
      <w:pPr>
        <w:ind w:left="4678" w:firstLine="0"/>
        <w:jc w:val="center"/>
        <w:rPr>
          <w:rFonts w:ascii="Times New Roman" w:hAnsi="Times New Roman" w:cs="Times New Roman"/>
          <w:color w:val="000000" w:themeColor="text1"/>
          <w:sz w:val="14"/>
        </w:rPr>
      </w:pPr>
    </w:p>
    <w:p w14:paraId="53A952DB" w14:textId="77777777" w:rsidR="009A371A" w:rsidRPr="00635246" w:rsidRDefault="009A371A" w:rsidP="00635246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</w:p>
    <w:p w14:paraId="23EF2071" w14:textId="05F4133F" w:rsidR="009A371A" w:rsidRPr="00635246" w:rsidRDefault="00635246" w:rsidP="00635246">
      <w:pPr>
        <w:ind w:firstLine="0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635246">
        <w:rPr>
          <w:rFonts w:ascii="Times New Roman" w:hAnsi="Times New Roman" w:cs="Times New Roman"/>
          <w:color w:val="000000" w:themeColor="text1"/>
        </w:rPr>
        <w:t xml:space="preserve">«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35246">
        <w:rPr>
          <w:rFonts w:ascii="Times New Roman" w:hAnsi="Times New Roman" w:cs="Times New Roman"/>
          <w:color w:val="000000" w:themeColor="text1"/>
        </w:rPr>
        <w:t xml:space="preserve">     »                             2024г.</w:t>
      </w:r>
      <w:r w:rsidRPr="00635246"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</w:p>
    <w:p w14:paraId="7E2B515F" w14:textId="77777777" w:rsidR="009A371A" w:rsidRDefault="009A371A" w:rsidP="000F1C5B">
      <w:pPr>
        <w:ind w:firstLine="0"/>
        <w:jc w:val="center"/>
        <w:rPr>
          <w:rFonts w:ascii="Times New Roman" w:hAnsi="Times New Roman" w:cs="Times New Roman"/>
          <w:color w:val="000000" w:themeColor="text1"/>
          <w:sz w:val="14"/>
        </w:rPr>
      </w:pPr>
    </w:p>
    <w:p w14:paraId="7A48B1D7" w14:textId="77777777" w:rsidR="009A371A" w:rsidRDefault="009A371A" w:rsidP="000F1C5B">
      <w:pPr>
        <w:ind w:firstLine="0"/>
        <w:jc w:val="center"/>
        <w:rPr>
          <w:rFonts w:ascii="Times New Roman" w:hAnsi="Times New Roman" w:cs="Times New Roman"/>
          <w:color w:val="000000" w:themeColor="text1"/>
          <w:sz w:val="14"/>
        </w:rPr>
      </w:pPr>
    </w:p>
    <w:p w14:paraId="1C5A254E" w14:textId="6F2DAA69" w:rsidR="00635246" w:rsidRPr="00635246" w:rsidRDefault="00635246" w:rsidP="00635246">
      <w:pPr>
        <w:pStyle w:val="Default"/>
        <w:jc w:val="center"/>
        <w:rPr>
          <w:b/>
          <w:bCs/>
        </w:rPr>
      </w:pPr>
      <w:r w:rsidRPr="00C35605">
        <w:rPr>
          <w:b/>
          <w:bCs/>
        </w:rPr>
        <w:t xml:space="preserve">Публичный договор-оферта </w:t>
      </w:r>
      <w:r>
        <w:rPr>
          <w:b/>
          <w:bCs/>
        </w:rPr>
        <w:br/>
        <w:t>ООО «Крестовая падь»</w:t>
      </w:r>
      <w:r>
        <w:t xml:space="preserve"> </w:t>
      </w:r>
      <w:r w:rsidRPr="00461AA4">
        <w:rPr>
          <w:b/>
          <w:bCs/>
        </w:rPr>
        <w:t>на оказание гостиничных услуг</w:t>
      </w:r>
    </w:p>
    <w:p w14:paraId="65B1DDFB" w14:textId="77777777" w:rsidR="00635246" w:rsidRPr="00C35605" w:rsidRDefault="00635246" w:rsidP="00635246">
      <w:pPr>
        <w:pStyle w:val="Default"/>
        <w:rPr>
          <w:sz w:val="28"/>
          <w:szCs w:val="28"/>
        </w:rPr>
      </w:pPr>
    </w:p>
    <w:p w14:paraId="739DD1EE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t xml:space="preserve">1. </w:t>
      </w:r>
      <w:r w:rsidRPr="00D273C0">
        <w:rPr>
          <w:b/>
          <w:bCs/>
        </w:rPr>
        <w:t xml:space="preserve">ОБЩИЕ ПОЛОЖЕНИЯ </w:t>
      </w:r>
    </w:p>
    <w:p w14:paraId="088B8469" w14:textId="341B71E3" w:rsidR="00635246" w:rsidRPr="00D273C0" w:rsidRDefault="00635246" w:rsidP="00635246">
      <w:pPr>
        <w:pStyle w:val="Default"/>
        <w:ind w:firstLine="709"/>
        <w:jc w:val="both"/>
      </w:pPr>
      <w:r w:rsidRPr="00D273C0">
        <w:t>1.1 Настоящая Оферта представляет собой официальное, публичное и безотзывное предложение Общества с ограниченной ответственностью «</w:t>
      </w:r>
      <w:r>
        <w:t>Крестовая падь</w:t>
      </w:r>
      <w:r w:rsidRPr="00D273C0">
        <w:t xml:space="preserve">» (далее — Исполнитель), в лице директора </w:t>
      </w:r>
      <w:r>
        <w:t>Подашова Артёма Иосифовича</w:t>
      </w:r>
      <w:r w:rsidRPr="00D273C0">
        <w:t xml:space="preserve">, действующего на основании </w:t>
      </w:r>
      <w:r>
        <w:t>доверенности №1 от 01.01.2024</w:t>
      </w:r>
      <w:r w:rsidRPr="00D273C0">
        <w:t xml:space="preserve">, заключить договор на оказание гостиничных услуг с Заказчиком на условиях настоящего договора публичной оферты (далее — Договор). </w:t>
      </w:r>
    </w:p>
    <w:p w14:paraId="6B6367D0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t xml:space="preserve">1.2 Договор публичной оферты заключается в особом порядке: путем акцепта настоящего Договора, т.е. полным и безоговорочным ответом лица о его принятии (ст.438 ГК РФ). В соответствии с п.3 ст.438 Гражданского кодекса Российской Федерации принятие содержащихся в настоящем Договоре публичной оферты существенных условий равносильно заключению договора на оказание гостиничных услуг. Настоящий Договор имеет юридическую силу в соответствии со ст. 434 и является равносильным договору, подписанному сторонами. </w:t>
      </w:r>
    </w:p>
    <w:p w14:paraId="5F929531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t xml:space="preserve">1.3 Фактом, подтверждающим полное и безоговорочное принятие (акцепта) изложенных ниже условий настоящей публичной оферты является оплата Заказчиком услуг (в соответствии с пунктом 3 статьи 438 ГК РФ акцепт оферты равносилен заключению договора на условиях, изложенных в оферте). Оплата заявки на бронирование также считается акцептом оферты, что равносильно заключению между Заказчиком и Исполнителем договора на оказание гостиничных услуг на условиях, изложенных в данной оферте. </w:t>
      </w:r>
    </w:p>
    <w:p w14:paraId="157251BE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t xml:space="preserve">1.4 Настоящий договор считается заключенным с момента его акцептации и действует до исполнения сторонами всех своих обязательств по настоящему Договору. </w:t>
      </w:r>
    </w:p>
    <w:p w14:paraId="5DB6B0CD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t xml:space="preserve">1.5 Совершая действия по акцепту настоящего Договора, Заказчик подтверждает свою правоспособность и дееспособность, достижение Заказчиком возраста 18 лет, а также законное право Заказчика вступать в договорные отношения с Исполнителем. </w:t>
      </w:r>
    </w:p>
    <w:p w14:paraId="44A98CF4" w14:textId="77777777" w:rsidR="00635246" w:rsidRPr="00D273C0" w:rsidRDefault="00635246" w:rsidP="00635246">
      <w:pPr>
        <w:pStyle w:val="Default"/>
        <w:ind w:firstLine="709"/>
        <w:jc w:val="both"/>
      </w:pPr>
    </w:p>
    <w:p w14:paraId="3791365F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rPr>
          <w:b/>
          <w:bCs/>
        </w:rPr>
        <w:t>2.</w:t>
      </w:r>
      <w:r w:rsidRPr="00D273C0">
        <w:t xml:space="preserve"> </w:t>
      </w:r>
      <w:r w:rsidRPr="00D273C0">
        <w:rPr>
          <w:b/>
          <w:bCs/>
        </w:rPr>
        <w:t xml:space="preserve">ОСНОВНЫЕ ПОНЯТИЯ </w:t>
      </w:r>
    </w:p>
    <w:p w14:paraId="58DFAA29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t xml:space="preserve">В Договоре используются следующие основные понятия: </w:t>
      </w:r>
    </w:p>
    <w:p w14:paraId="178FC3F5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rPr>
          <w:b/>
          <w:bCs/>
        </w:rPr>
        <w:t xml:space="preserve">Оферта </w:t>
      </w:r>
      <w:r w:rsidRPr="00D273C0">
        <w:t xml:space="preserve">– публичное предложение Исполнителя, адресованное любому физическому лицу (гражданину), заключить с ним договор оказания возмездного оказания услуг (далее – «Договор») на существующих условиях, содержащихся в Договоре, включая все его приложения; </w:t>
      </w:r>
    </w:p>
    <w:p w14:paraId="015D5869" w14:textId="3F986AD6" w:rsidR="00635246" w:rsidRPr="00D273C0" w:rsidRDefault="00635246" w:rsidP="00635246">
      <w:pPr>
        <w:pStyle w:val="Default"/>
        <w:ind w:firstLine="709"/>
        <w:jc w:val="both"/>
      </w:pPr>
      <w:r w:rsidRPr="00D273C0">
        <w:rPr>
          <w:b/>
          <w:bCs/>
        </w:rPr>
        <w:t xml:space="preserve">Исполнитель </w:t>
      </w:r>
      <w:r w:rsidRPr="00D273C0">
        <w:t>– ООО «</w:t>
      </w:r>
      <w:r>
        <w:t>Крестовая падь</w:t>
      </w:r>
      <w:r w:rsidRPr="00D273C0">
        <w:t xml:space="preserve">»; </w:t>
      </w:r>
    </w:p>
    <w:p w14:paraId="751575C7" w14:textId="77777777" w:rsidR="00635246" w:rsidRPr="00D273C0" w:rsidRDefault="00635246" w:rsidP="00635246">
      <w:pPr>
        <w:pStyle w:val="Default"/>
        <w:ind w:firstLine="709"/>
        <w:jc w:val="both"/>
      </w:pPr>
      <w:r w:rsidRPr="00D273C0">
        <w:rPr>
          <w:b/>
          <w:bCs/>
        </w:rPr>
        <w:t xml:space="preserve">Заказчик </w:t>
      </w:r>
      <w:r w:rsidRPr="00D273C0">
        <w:t xml:space="preserve">(Клиент) – физическое лицо, заключившее с Исполнителем Договор на условиях, содержащихся в Договоре; </w:t>
      </w:r>
    </w:p>
    <w:p w14:paraId="535457FE" w14:textId="2891878D" w:rsidR="00635246" w:rsidRPr="00D273C0" w:rsidRDefault="00635246" w:rsidP="00635246">
      <w:pPr>
        <w:pStyle w:val="Default"/>
        <w:ind w:firstLine="709"/>
        <w:jc w:val="both"/>
      </w:pPr>
      <w:r w:rsidRPr="00D273C0">
        <w:rPr>
          <w:b/>
          <w:bCs/>
        </w:rPr>
        <w:t xml:space="preserve">Гостиничные услуги </w:t>
      </w:r>
      <w:r w:rsidRPr="00D273C0">
        <w:t>– услуги, связанные с размещением, проживанием в гостинице «</w:t>
      </w:r>
      <w:r>
        <w:t>Крестовая падь</w:t>
      </w:r>
      <w:r w:rsidRPr="00D273C0">
        <w:t>» и иные сопутствующие услуги, предоставляемые Исполнителем Заказчику в соответствии с Правилами предоставления гостиничных услуг в Российской Федерации (утв. Постановлением Правительства РФ от 09.10.2015 № 1085), иными нормативными актами, а также Порядком проживания в гостинице «</w:t>
      </w:r>
      <w:r>
        <w:t>Крестовая падь</w:t>
      </w:r>
      <w:r w:rsidRPr="00D273C0">
        <w:t xml:space="preserve">». </w:t>
      </w:r>
    </w:p>
    <w:p w14:paraId="65C084A9" w14:textId="557C19C9" w:rsidR="00635246" w:rsidRPr="00D273C0" w:rsidRDefault="00635246" w:rsidP="00635246">
      <w:pPr>
        <w:pStyle w:val="Default"/>
        <w:ind w:firstLine="709"/>
        <w:jc w:val="both"/>
      </w:pPr>
      <w:r w:rsidRPr="00D273C0">
        <w:rPr>
          <w:b/>
          <w:bCs/>
        </w:rPr>
        <w:t xml:space="preserve">Гостиница </w:t>
      </w:r>
      <w:r w:rsidRPr="00D273C0">
        <w:t>– отель «</w:t>
      </w:r>
      <w:r>
        <w:t>Крестовая падь</w:t>
      </w:r>
      <w:r w:rsidRPr="00D273C0">
        <w:t xml:space="preserve">», </w:t>
      </w:r>
      <w:r w:rsidRPr="00635246">
        <w:rPr>
          <w:color w:val="000000" w:themeColor="text1"/>
        </w:rPr>
        <w:t xml:space="preserve">Иркутская область, </w:t>
      </w:r>
      <w:r>
        <w:rPr>
          <w:color w:val="000000" w:themeColor="text1"/>
        </w:rPr>
        <w:t>Иркутский район, рп. Листвянка, ул. Горная 14</w:t>
      </w:r>
      <w:r w:rsidRPr="00635246">
        <w:rPr>
          <w:color w:val="000000" w:themeColor="text1"/>
        </w:rPr>
        <w:t>а</w:t>
      </w:r>
    </w:p>
    <w:p w14:paraId="25AE3BFC" w14:textId="1CCBFC81" w:rsidR="00635246" w:rsidRPr="00635246" w:rsidRDefault="00635246" w:rsidP="00635246">
      <w:pPr>
        <w:pStyle w:val="Default"/>
        <w:ind w:firstLine="709"/>
        <w:jc w:val="both"/>
      </w:pPr>
      <w:r w:rsidRPr="00D273C0">
        <w:rPr>
          <w:b/>
          <w:bCs/>
        </w:rPr>
        <w:lastRenderedPageBreak/>
        <w:t xml:space="preserve">Сайт Исполнителя </w:t>
      </w:r>
      <w:r w:rsidRPr="00D273C0">
        <w:t>– интернет- сайт Исполнителя www.</w:t>
      </w:r>
      <w:r>
        <w:rPr>
          <w:lang w:val="en-US"/>
        </w:rPr>
        <w:t>krestovayapad</w:t>
      </w:r>
      <w:r w:rsidRPr="00635246">
        <w:t>.</w:t>
      </w:r>
      <w:r>
        <w:rPr>
          <w:lang w:val="en-US"/>
        </w:rPr>
        <w:t>ru</w:t>
      </w:r>
    </w:p>
    <w:p w14:paraId="283FFE4D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3A0B9BF3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b/>
          <w:bCs/>
          <w:color w:val="auto"/>
        </w:rPr>
        <w:t>3.</w:t>
      </w:r>
      <w:r w:rsidRPr="00D273C0">
        <w:rPr>
          <w:color w:val="auto"/>
        </w:rPr>
        <w:t xml:space="preserve"> </w:t>
      </w:r>
      <w:r w:rsidRPr="00D273C0">
        <w:rPr>
          <w:b/>
          <w:bCs/>
          <w:color w:val="auto"/>
        </w:rPr>
        <w:t xml:space="preserve">ПРЕДМЕТ ДОГОВОРА </w:t>
      </w:r>
    </w:p>
    <w:p w14:paraId="6A6A9A28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 xml:space="preserve">3.1. По Договору Исполнитель обязуется оказать Заказчику гостиничные услуги, а Заказчик обязуется произвести оплату гостиничных услуг на условиях, предусмотренных настоящим Договором. </w:t>
      </w:r>
    </w:p>
    <w:p w14:paraId="16A8EB6B" w14:textId="4F444779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3.2. Стоимость гостиничных услуг указана в тарифах, опубликованных на Cайте Исполнителя, а также непосредственно в Отеле</w:t>
      </w:r>
      <w:r w:rsidRPr="00635246">
        <w:rPr>
          <w:color w:val="auto"/>
        </w:rPr>
        <w:t>.</w:t>
      </w:r>
      <w:r w:rsidRPr="00D273C0">
        <w:rPr>
          <w:color w:val="auto"/>
        </w:rPr>
        <w:t xml:space="preserve"> </w:t>
      </w:r>
    </w:p>
    <w:p w14:paraId="145690E1" w14:textId="2F5BB343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3.</w:t>
      </w:r>
      <w:r w:rsidRPr="00635246">
        <w:rPr>
          <w:color w:val="auto"/>
        </w:rPr>
        <w:t>3</w:t>
      </w:r>
      <w:r w:rsidRPr="00D273C0">
        <w:rPr>
          <w:color w:val="auto"/>
        </w:rPr>
        <w:t xml:space="preserve">. Расчетный час заезда в гостинице – 14.00, расчетный час выезда — 12:00 по местному времени. </w:t>
      </w:r>
    </w:p>
    <w:p w14:paraId="5800C0FB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2FF854B2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 xml:space="preserve">4. </w:t>
      </w:r>
      <w:r w:rsidRPr="00D273C0">
        <w:rPr>
          <w:b/>
          <w:bCs/>
          <w:color w:val="auto"/>
        </w:rPr>
        <w:t xml:space="preserve">ПРАВА И ОБЯЗАННОСТИ СТОРОН </w:t>
      </w:r>
    </w:p>
    <w:p w14:paraId="64D5FFA3" w14:textId="64D26A54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1</w:t>
      </w:r>
      <w:r w:rsidRPr="00D273C0">
        <w:rPr>
          <w:color w:val="auto"/>
        </w:rPr>
        <w:t xml:space="preserve">. </w:t>
      </w:r>
      <w:r w:rsidRPr="00D273C0">
        <w:rPr>
          <w:b/>
          <w:bCs/>
          <w:color w:val="auto"/>
        </w:rPr>
        <w:t xml:space="preserve">Исполнитель обязан: </w:t>
      </w:r>
    </w:p>
    <w:p w14:paraId="00BCFB4B" w14:textId="55D34C2A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1</w:t>
      </w:r>
      <w:r w:rsidRPr="00D273C0">
        <w:rPr>
          <w:color w:val="auto"/>
        </w:rPr>
        <w:t>.1. Предоставить Заказчику информацию об услугах гостиницы и их стоимости, информацию о дополнительных услугах, оказываемых за отдельную плату, а также правилах проживания в гостинице, путем размещения указанной информации на Сайте Исполнителя</w:t>
      </w:r>
      <w:r w:rsidRPr="00635246">
        <w:rPr>
          <w:color w:val="auto"/>
        </w:rPr>
        <w:t xml:space="preserve"> </w:t>
      </w:r>
      <w:r>
        <w:rPr>
          <w:color w:val="auto"/>
        </w:rPr>
        <w:t>и непосредственно в Отеле</w:t>
      </w:r>
      <w:r w:rsidRPr="00D273C0">
        <w:rPr>
          <w:color w:val="auto"/>
        </w:rPr>
        <w:t xml:space="preserve">. </w:t>
      </w:r>
    </w:p>
    <w:p w14:paraId="6D010F03" w14:textId="5E746E8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1</w:t>
      </w:r>
      <w:r w:rsidRPr="00D273C0">
        <w:rPr>
          <w:color w:val="auto"/>
        </w:rPr>
        <w:t xml:space="preserve">.2. Предоставить Заказчику номер в гостинице после его оплаты Заказчиком. </w:t>
      </w:r>
    </w:p>
    <w:p w14:paraId="5CA9CAB8" w14:textId="136EA7E0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1</w:t>
      </w:r>
      <w:r w:rsidRPr="00D273C0">
        <w:rPr>
          <w:color w:val="auto"/>
        </w:rPr>
        <w:t xml:space="preserve">.3. По просьбе Заказчика информировать его по телефону о наличии свободных номеров, а также подтверждать принятие Исполнителем заявки на бронирование. </w:t>
      </w:r>
    </w:p>
    <w:p w14:paraId="78D2D81F" w14:textId="664E83B5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1</w:t>
      </w:r>
      <w:r w:rsidRPr="00D273C0">
        <w:rPr>
          <w:color w:val="auto"/>
        </w:rPr>
        <w:t xml:space="preserve">.4. Оказывать Заказчику гостиничные услуги в соответствии с Правилами оказания гостиничных услуг. </w:t>
      </w:r>
    </w:p>
    <w:p w14:paraId="4BBA10F3" w14:textId="7419ADEA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1</w:t>
      </w:r>
      <w:r w:rsidRPr="00D273C0">
        <w:rPr>
          <w:color w:val="auto"/>
        </w:rPr>
        <w:t xml:space="preserve">.5. Выдать Заказчику документы о стоимости, оплате и сроках проживания. </w:t>
      </w:r>
    </w:p>
    <w:p w14:paraId="3C292580" w14:textId="4DFE6AD9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1</w:t>
      </w:r>
      <w:r w:rsidRPr="00D273C0">
        <w:rPr>
          <w:color w:val="auto"/>
        </w:rPr>
        <w:t xml:space="preserve">.6. Обеспечить оформление приезда/отъезда прибывающих/убывающих лиц круглосуточно. </w:t>
      </w:r>
    </w:p>
    <w:p w14:paraId="11907692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6E21750F" w14:textId="5C1AA95B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2</w:t>
      </w:r>
      <w:r w:rsidRPr="00D273C0">
        <w:rPr>
          <w:color w:val="auto"/>
        </w:rPr>
        <w:t xml:space="preserve">. </w:t>
      </w:r>
      <w:r w:rsidRPr="00D273C0">
        <w:rPr>
          <w:b/>
          <w:bCs/>
          <w:color w:val="auto"/>
        </w:rPr>
        <w:t xml:space="preserve">Исполнитель имеет право: </w:t>
      </w:r>
    </w:p>
    <w:p w14:paraId="1494BF3B" w14:textId="7A7F53FD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2</w:t>
      </w:r>
      <w:r w:rsidRPr="00D273C0">
        <w:rPr>
          <w:color w:val="auto"/>
        </w:rPr>
        <w:t xml:space="preserve">.1. Требовать у Заказчика при заселении документ, удостоверяющий личность (паспорт, для несовершеннолетних гостей – свидетельство о рождении). </w:t>
      </w:r>
    </w:p>
    <w:p w14:paraId="2978FACC" w14:textId="25A281D6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2</w:t>
      </w:r>
      <w:r w:rsidRPr="00D273C0">
        <w:rPr>
          <w:color w:val="auto"/>
        </w:rPr>
        <w:t xml:space="preserve">.2. Требовать от Заказчика придерживаться соблюдения всех процедур заказа и бронирования гостиничных услуг строго по правилам, изложенным на сайте Исполнителя и в настоящем Договоре. </w:t>
      </w:r>
    </w:p>
    <w:p w14:paraId="213A3F13" w14:textId="64B8C386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2</w:t>
      </w:r>
      <w:r w:rsidRPr="00D273C0">
        <w:rPr>
          <w:color w:val="auto"/>
        </w:rPr>
        <w:t xml:space="preserve">.3. Требовать от Заказчика полного согласия с условиями Оферты. Без согласия с условиями оферты отказать Заказчику в оказании услуг. </w:t>
      </w:r>
    </w:p>
    <w:p w14:paraId="2177FC64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131A459F" w14:textId="5858989A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3</w:t>
      </w:r>
      <w:r w:rsidRPr="00D273C0">
        <w:rPr>
          <w:color w:val="auto"/>
        </w:rPr>
        <w:t xml:space="preserve">. </w:t>
      </w:r>
      <w:r w:rsidRPr="00D273C0">
        <w:rPr>
          <w:b/>
          <w:bCs/>
          <w:color w:val="auto"/>
        </w:rPr>
        <w:t xml:space="preserve">Заказчик обязан: </w:t>
      </w:r>
    </w:p>
    <w:p w14:paraId="71EDAE90" w14:textId="59894FA4" w:rsidR="00635246" w:rsidRPr="00635246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3</w:t>
      </w:r>
      <w:r w:rsidRPr="00D273C0">
        <w:rPr>
          <w:color w:val="auto"/>
        </w:rPr>
        <w:t>.1. Ознакомиться с настоящим Договором, а также с Порядком проживания в гостинице «</w:t>
      </w:r>
      <w:r>
        <w:rPr>
          <w:color w:val="auto"/>
        </w:rPr>
        <w:t>Крестовая падь</w:t>
      </w:r>
      <w:r w:rsidRPr="00D273C0">
        <w:rPr>
          <w:color w:val="auto"/>
        </w:rPr>
        <w:t xml:space="preserve">», размещенном на Сайте Исполнителя </w:t>
      </w:r>
      <w:r w:rsidRPr="00D273C0">
        <w:t>www</w:t>
      </w:r>
      <w:r>
        <w:t>.</w:t>
      </w:r>
      <w:r>
        <w:rPr>
          <w:lang w:val="en-US"/>
        </w:rPr>
        <w:t>krestovayapad</w:t>
      </w:r>
      <w:r w:rsidRPr="00635246">
        <w:t>.</w:t>
      </w:r>
      <w:r>
        <w:rPr>
          <w:lang w:val="en-US"/>
        </w:rPr>
        <w:t>ru</w:t>
      </w:r>
    </w:p>
    <w:p w14:paraId="464EC74B" w14:textId="56BDD839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3</w:t>
      </w:r>
      <w:r w:rsidRPr="00D273C0">
        <w:rPr>
          <w:color w:val="auto"/>
        </w:rPr>
        <w:t>.2. Соблюдать условия проживания в Отеле, установленные Порядком проживания в гостинице «</w:t>
      </w:r>
      <w:r w:rsidR="00FB4C44">
        <w:rPr>
          <w:color w:val="auto"/>
        </w:rPr>
        <w:t>Крестовая падь</w:t>
      </w:r>
      <w:r w:rsidRPr="00D273C0">
        <w:rPr>
          <w:color w:val="auto"/>
        </w:rPr>
        <w:t xml:space="preserve">», </w:t>
      </w:r>
      <w:bookmarkStart w:id="0" w:name="_GoBack"/>
      <w:bookmarkEnd w:id="0"/>
      <w:r w:rsidRPr="00D273C0">
        <w:rPr>
          <w:color w:val="auto"/>
        </w:rPr>
        <w:t>правила противопожарной безопасности и правила пользования электробытовыми приборами, а также условия</w:t>
      </w:r>
      <w:r>
        <w:rPr>
          <w:color w:val="auto"/>
        </w:rPr>
        <w:t>,</w:t>
      </w:r>
      <w:r w:rsidRPr="00D273C0">
        <w:rPr>
          <w:color w:val="auto"/>
        </w:rPr>
        <w:t xml:space="preserve"> предусмотренные настоящим Договором. </w:t>
      </w:r>
    </w:p>
    <w:p w14:paraId="5740612F" w14:textId="197258AF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3</w:t>
      </w:r>
      <w:r w:rsidRPr="00D273C0">
        <w:rPr>
          <w:color w:val="auto"/>
        </w:rPr>
        <w:t xml:space="preserve">.3. Соблюдать порядок проживания в гостинице, чистоту, тишину и общественный порядок в номерах и в гостинице. </w:t>
      </w:r>
    </w:p>
    <w:p w14:paraId="5BDD3937" w14:textId="4D22D544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3</w:t>
      </w:r>
      <w:r w:rsidRPr="00D273C0">
        <w:rPr>
          <w:color w:val="auto"/>
        </w:rPr>
        <w:t xml:space="preserve">.4. В случае утери или порчи имущества гостиницы возместить причиненный Исполнителю реальный ущерб (согласно Прейскуранта цен порчи имущества). </w:t>
      </w:r>
    </w:p>
    <w:p w14:paraId="50E8D775" w14:textId="000D2508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3</w:t>
      </w:r>
      <w:r w:rsidRPr="00D273C0">
        <w:rPr>
          <w:color w:val="auto"/>
        </w:rPr>
        <w:t xml:space="preserve">.5. Оплатить услуги Исполнителя на условиях настоящего Договора. </w:t>
      </w:r>
    </w:p>
    <w:p w14:paraId="0F9E939A" w14:textId="56349BB3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3</w:t>
      </w:r>
      <w:r w:rsidRPr="00D273C0">
        <w:rPr>
          <w:color w:val="auto"/>
        </w:rPr>
        <w:t xml:space="preserve">.6. Извещать Исполнителя об изменениях в брони или отказа от брони в письменном виде в сроки, определенные настоящим Договором. </w:t>
      </w:r>
    </w:p>
    <w:p w14:paraId="4827C87F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39437A8B" w14:textId="04EC5DFE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4</w:t>
      </w:r>
      <w:r w:rsidRPr="00D273C0">
        <w:rPr>
          <w:color w:val="auto"/>
        </w:rPr>
        <w:t xml:space="preserve">. </w:t>
      </w:r>
      <w:r w:rsidRPr="00D273C0">
        <w:rPr>
          <w:b/>
          <w:bCs/>
          <w:color w:val="auto"/>
        </w:rPr>
        <w:t xml:space="preserve">Заказчик имеет право: </w:t>
      </w:r>
    </w:p>
    <w:p w14:paraId="6CC0E822" w14:textId="457182F1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4</w:t>
      </w:r>
      <w:r w:rsidRPr="00D273C0">
        <w:rPr>
          <w:color w:val="auto"/>
        </w:rPr>
        <w:t xml:space="preserve">.1. Получать от Исполнителя информацию, связанную со сроками и условиями предоставления услуг. </w:t>
      </w:r>
    </w:p>
    <w:p w14:paraId="3F963EB0" w14:textId="10FC22C3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4</w:t>
      </w:r>
      <w:r w:rsidRPr="00D273C0">
        <w:rPr>
          <w:color w:val="auto"/>
        </w:rPr>
        <w:t xml:space="preserve">.2. По своему желанию отказаться от дальнейшего пользования услугами гостиницы. В этом случае он обязан обратиться к администратору в течение 12 (Двенадцати) часов, от расчетного часа заезда, на Ресепшн и написать письменное заявление об отказе от дальнейшего пользования услугами на бланке отеля на имя директора. В противном случае, </w:t>
      </w:r>
      <w:r w:rsidRPr="00D273C0">
        <w:rPr>
          <w:color w:val="auto"/>
        </w:rPr>
        <w:lastRenderedPageBreak/>
        <w:t xml:space="preserve">услуги считаются оказанными надлежащим образом за весь забронированный срок и подлежат оплате в полном объеме. </w:t>
      </w:r>
    </w:p>
    <w:p w14:paraId="01EFB3CB" w14:textId="79326332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4.</w:t>
      </w:r>
      <w:r>
        <w:rPr>
          <w:color w:val="auto"/>
        </w:rPr>
        <w:t>4</w:t>
      </w:r>
      <w:r w:rsidRPr="00D273C0">
        <w:rPr>
          <w:color w:val="auto"/>
        </w:rPr>
        <w:t xml:space="preserve">.3. По согласованию с Исполнителем продлить срок проживания сверх ранее оплаченного, для чего Заказчик должен заявить об этом администратору на Ресепшн не позднее, чем за два часа до наступления расчетного часа. </w:t>
      </w:r>
    </w:p>
    <w:p w14:paraId="63D11BA8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681EDC9D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 xml:space="preserve">5. </w:t>
      </w:r>
      <w:r w:rsidRPr="00D273C0">
        <w:rPr>
          <w:b/>
          <w:bCs/>
          <w:color w:val="auto"/>
        </w:rPr>
        <w:t xml:space="preserve">ПОРЯДОК БРОНИРОВАНИЯ И ОПЛАТЫ НОМЕРА </w:t>
      </w:r>
    </w:p>
    <w:p w14:paraId="0302690D" w14:textId="342111E5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5.</w:t>
      </w:r>
      <w:r>
        <w:rPr>
          <w:color w:val="auto"/>
        </w:rPr>
        <w:t>1</w:t>
      </w:r>
      <w:r w:rsidRPr="00D273C0">
        <w:rPr>
          <w:color w:val="auto"/>
        </w:rPr>
        <w:t xml:space="preserve">. Бронирование номера в гостинице осуществляется Заказчиком самостоятельно с помощью Интернет-ресурсов. Заявка на бронирование номера может быть также направлена Заказчиком администратору или менеджеру Отеля по телефону или электронной почте. </w:t>
      </w:r>
    </w:p>
    <w:p w14:paraId="0E84CE6C" w14:textId="7D162B1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5.</w:t>
      </w:r>
      <w:r>
        <w:rPr>
          <w:color w:val="auto"/>
        </w:rPr>
        <w:t>2</w:t>
      </w:r>
      <w:r w:rsidRPr="00D273C0">
        <w:rPr>
          <w:color w:val="auto"/>
        </w:rPr>
        <w:t xml:space="preserve">. Плата за проживание и услуги в отеле, устанавливается тарифами, утверждаемым Исполнителем. Оплата может производиться наличными денежными средствами, либо путем безналичного перечисления по договору, с использованием расчетных или банковских карт, систем онлайн-бронирования или иным способом. Квитанция или чек и счет за оказанные услуги выдаются Заказчику по его требованию непосредственно в отеле после оплаты соответствующих услуг. </w:t>
      </w:r>
    </w:p>
    <w:p w14:paraId="17EFCFA5" w14:textId="09CB2A1F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5.</w:t>
      </w:r>
      <w:r>
        <w:rPr>
          <w:color w:val="auto"/>
        </w:rPr>
        <w:t>3</w:t>
      </w:r>
      <w:r w:rsidRPr="00D273C0">
        <w:rPr>
          <w:color w:val="auto"/>
        </w:rPr>
        <w:t xml:space="preserve">. Плата за проживание взимается с начала расчетного часа в отеле, вне зависимости от фактического времени заселения гостя в номер. При проживании клиента в номере не более суток (до 24 часов) плата взимается за полные сутки. </w:t>
      </w:r>
    </w:p>
    <w:p w14:paraId="65FD9F37" w14:textId="082BB4EA" w:rsidR="00635246" w:rsidRPr="00D273C0" w:rsidRDefault="00635246" w:rsidP="006352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73C0">
        <w:rPr>
          <w:rFonts w:ascii="Times New Roman" w:hAnsi="Times New Roman" w:cs="Times New Roman"/>
          <w:sz w:val="24"/>
          <w:szCs w:val="24"/>
        </w:rPr>
        <w:t>. В случае раннего заезда в Гостиницу плата за проживание взимается в размере стоимости одних суток проживания</w:t>
      </w:r>
    </w:p>
    <w:p w14:paraId="4DD1FC9D" w14:textId="0BA95B8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5.</w:t>
      </w:r>
      <w:r>
        <w:rPr>
          <w:color w:val="auto"/>
        </w:rPr>
        <w:t>5</w:t>
      </w:r>
      <w:r w:rsidRPr="00D273C0">
        <w:rPr>
          <w:color w:val="auto"/>
        </w:rPr>
        <w:t>. В случае отказа гостя от проживания или сокращения срока проживания администрация вправе удержать из внесенной гостем (его гарантом) предоплаты сумму в размере</w:t>
      </w:r>
      <w:r w:rsidRPr="00D273C0">
        <w:rPr>
          <w:rFonts w:eastAsia="Times New Roman"/>
          <w:color w:val="2C2D2E"/>
          <w:lang w:eastAsia="ru-RU"/>
        </w:rPr>
        <w:t xml:space="preserve"> стоимости </w:t>
      </w:r>
      <w:r w:rsidRPr="00D273C0">
        <w:rPr>
          <w:color w:val="auto"/>
        </w:rPr>
        <w:t xml:space="preserve">одних суток проживания. Данная сумма является платой за резервирование номера на имя гостя на весь период его проживания. </w:t>
      </w:r>
    </w:p>
    <w:p w14:paraId="0BD4E1A3" w14:textId="6C67E1F2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5.</w:t>
      </w:r>
      <w:r>
        <w:rPr>
          <w:color w:val="auto"/>
        </w:rPr>
        <w:t>6</w:t>
      </w:r>
      <w:r w:rsidRPr="00D273C0">
        <w:rPr>
          <w:color w:val="auto"/>
        </w:rPr>
        <w:t xml:space="preserve">. Аннуляция бронирования возможна за 24 часа до прибытия без штрафных санкций. В случае не прибытия (noshow) или несвоевременной аннуляции, гостиница взимает штраф в размере стоимости одних суток проживания. </w:t>
      </w:r>
    </w:p>
    <w:p w14:paraId="00E0F273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50C1DD26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 xml:space="preserve">6. </w:t>
      </w:r>
      <w:r w:rsidRPr="00D273C0">
        <w:rPr>
          <w:b/>
          <w:bCs/>
          <w:color w:val="auto"/>
        </w:rPr>
        <w:t xml:space="preserve">ОТВЕТСТВЕННОСТЬ СТОРОН </w:t>
      </w:r>
    </w:p>
    <w:p w14:paraId="384DDD90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 xml:space="preserve">6.1. За неисполнение или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РФ. </w:t>
      </w:r>
    </w:p>
    <w:p w14:paraId="1E39ABB1" w14:textId="5596298E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>6.2. В случае повреждени</w:t>
      </w:r>
      <w:r>
        <w:rPr>
          <w:color w:val="auto"/>
        </w:rPr>
        <w:t xml:space="preserve">я и (или) уничтожения имущества, </w:t>
      </w:r>
      <w:r w:rsidRPr="00D273C0">
        <w:rPr>
          <w:color w:val="auto"/>
        </w:rPr>
        <w:t xml:space="preserve">находящегося в гостинице, со стороны проживающих лиц, Заказчик обязуется возместить в полном объеме нанесенный Исполнителю ущерб в размере рыночной стоимости такого имущества в полном объеме. </w:t>
      </w:r>
    </w:p>
    <w:p w14:paraId="257C58A1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 w:rsidRPr="00D273C0">
        <w:rPr>
          <w:color w:val="auto"/>
        </w:rPr>
        <w:t xml:space="preserve">6.3. Споры по исполнению настоящего Договора подлежат рассмотрению соответствующим судом по месту нахождения Исполнителя с обязательным соблюдением претензионного порядка. Претензия в письменном виде подлежит направлению по почтовому адресу Исполнителя. Срок ответа на претензию: 30 календарных дней с момента получения. </w:t>
      </w:r>
    </w:p>
    <w:p w14:paraId="2E60DC3A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54ED5856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3062CF15" w14:textId="78238002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73C0">
        <w:rPr>
          <w:color w:val="auto"/>
        </w:rPr>
        <w:t xml:space="preserve">. </w:t>
      </w:r>
      <w:r w:rsidRPr="00D273C0">
        <w:rPr>
          <w:b/>
          <w:bCs/>
          <w:color w:val="auto"/>
        </w:rPr>
        <w:t xml:space="preserve">ПОРЯДОК ИЗМЕНЕНИЯ И РАСТОРЖЕНИЯ НАСТОЯЩЕГО ДОГОВОРА </w:t>
      </w:r>
    </w:p>
    <w:p w14:paraId="59AF2B6C" w14:textId="7755D8AB" w:rsidR="00635246" w:rsidRPr="00635246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73C0">
        <w:rPr>
          <w:color w:val="auto"/>
        </w:rPr>
        <w:t xml:space="preserve">.1. Исполнитель оставляет за собой право в любое время вносить изменения в условия настоящего Договора. Если время вступления изменений в силу дополнительно не оговорено, они вступают в силу с момента опубликования их на Сайте Исполнителя </w:t>
      </w:r>
      <w:r w:rsidRPr="00D273C0">
        <w:t>www.</w:t>
      </w:r>
      <w:r>
        <w:rPr>
          <w:lang w:val="en-US"/>
        </w:rPr>
        <w:t>krestovayapad</w:t>
      </w:r>
      <w:r w:rsidRPr="00635246">
        <w:t>.</w:t>
      </w:r>
      <w:r>
        <w:rPr>
          <w:lang w:val="en-US"/>
        </w:rPr>
        <w:t>ru</w:t>
      </w:r>
    </w:p>
    <w:p w14:paraId="3021C36C" w14:textId="623EC095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73C0">
        <w:rPr>
          <w:color w:val="auto"/>
        </w:rPr>
        <w:t xml:space="preserve">.2. Настоящий Договор может быть расторгнут Исполнителем в одностороннем порядке в случае нарушения Заказчиком Правил предоставления гостиничных услуг, а также Порядка проживания в гостинице, либо условий настоящего Договора. </w:t>
      </w:r>
    </w:p>
    <w:p w14:paraId="1A52E35F" w14:textId="7366140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73C0">
        <w:rPr>
          <w:color w:val="auto"/>
        </w:rPr>
        <w:t>.3. Заказчик вправе отказаться от забронированного номера в любое время при условии соблюдения положений п.5.</w:t>
      </w:r>
      <w:r>
        <w:rPr>
          <w:color w:val="auto"/>
        </w:rPr>
        <w:t>5</w:t>
      </w:r>
      <w:r w:rsidRPr="00D273C0">
        <w:rPr>
          <w:color w:val="auto"/>
        </w:rPr>
        <w:t>, п. 5.</w:t>
      </w:r>
      <w:r>
        <w:rPr>
          <w:color w:val="auto"/>
        </w:rPr>
        <w:t>6</w:t>
      </w:r>
      <w:r w:rsidRPr="00D273C0">
        <w:rPr>
          <w:color w:val="auto"/>
        </w:rPr>
        <w:t xml:space="preserve"> настоящего Договора. </w:t>
      </w:r>
    </w:p>
    <w:p w14:paraId="319BB5FB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3DA13CF8" w14:textId="6890E595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D273C0">
        <w:rPr>
          <w:color w:val="auto"/>
        </w:rPr>
        <w:t xml:space="preserve">. </w:t>
      </w:r>
      <w:r w:rsidRPr="00D273C0">
        <w:rPr>
          <w:b/>
          <w:bCs/>
          <w:color w:val="auto"/>
        </w:rPr>
        <w:t xml:space="preserve">СРОК ДЕЙСТВИЯ ДОГОВОРА </w:t>
      </w:r>
    </w:p>
    <w:p w14:paraId="6DACC750" w14:textId="21C9103C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D273C0">
        <w:rPr>
          <w:color w:val="auto"/>
        </w:rPr>
        <w:t xml:space="preserve">.1. Настоящий договор вступает в силу с момента его заключения (акцепта оферты) и действует до полного исполнения обязательств сторонами. </w:t>
      </w:r>
    </w:p>
    <w:p w14:paraId="1867445F" w14:textId="16C8D41B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D273C0">
        <w:rPr>
          <w:color w:val="auto"/>
        </w:rPr>
        <w:t xml:space="preserve">.2. Ни одна из сторон не имеет права передавать третьей стороне свои обязательства по настоящему договору без письменного согласия на то другой стороны. </w:t>
      </w:r>
    </w:p>
    <w:p w14:paraId="4CB6B12D" w14:textId="437419C4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D273C0">
        <w:rPr>
          <w:color w:val="auto"/>
        </w:rPr>
        <w:t xml:space="preserve">.3. В части, не урегулированной настоящим договором, стороны руководствуются нормами действующего законодательства РФ. </w:t>
      </w:r>
    </w:p>
    <w:p w14:paraId="17B7DBD3" w14:textId="77777777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51DF8AF6" w14:textId="74700E50" w:rsidR="00635246" w:rsidRDefault="00635246" w:rsidP="00D54895">
      <w:pPr>
        <w:pStyle w:val="Default"/>
        <w:ind w:firstLine="709"/>
        <w:jc w:val="both"/>
        <w:rPr>
          <w:b/>
          <w:bCs/>
          <w:color w:val="auto"/>
        </w:rPr>
      </w:pPr>
      <w:r w:rsidRPr="00D273C0">
        <w:rPr>
          <w:color w:val="auto"/>
        </w:rPr>
        <w:t xml:space="preserve">10. </w:t>
      </w:r>
      <w:r w:rsidRPr="00D273C0">
        <w:rPr>
          <w:b/>
          <w:bCs/>
          <w:color w:val="auto"/>
        </w:rPr>
        <w:t xml:space="preserve">РЕКВИЗИТЫ </w:t>
      </w:r>
    </w:p>
    <w:tbl>
      <w:tblPr>
        <w:tblpPr w:leftFromText="180" w:rightFromText="180" w:vertAnchor="text" w:horzAnchor="margin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635246" w:rsidRPr="00635246" w14:paraId="6A78FCDB" w14:textId="77777777" w:rsidTr="00D54895">
        <w:tc>
          <w:tcPr>
            <w:tcW w:w="8789" w:type="dxa"/>
          </w:tcPr>
          <w:p w14:paraId="13D92AEA" w14:textId="77777777" w:rsidR="00635246" w:rsidRPr="00635246" w:rsidRDefault="00635246" w:rsidP="00635246">
            <w:pPr>
              <w:snapToGrid w:val="0"/>
              <w:ind w:left="-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</w:p>
          <w:p w14:paraId="0D5013D3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14:paraId="54154C11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b/>
                <w:sz w:val="24"/>
                <w:szCs w:val="24"/>
              </w:rPr>
              <w:t>«Крестовая Падь»</w:t>
            </w:r>
          </w:p>
          <w:p w14:paraId="5013FFF9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Адрес: 664520, Иркутская обл., Иркутский р – н.,</w:t>
            </w:r>
          </w:p>
          <w:p w14:paraId="2A4FD0AB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п. Листвянка, ул. Горная, 14А</w:t>
            </w:r>
          </w:p>
          <w:p w14:paraId="53050876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ИНН 3811092390, КПП 382701001;</w:t>
            </w:r>
          </w:p>
          <w:p w14:paraId="032276A1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Филиал «Сибирский» АО «РЕАЛИСТБАНК</w:t>
            </w:r>
            <w:r w:rsidRPr="006352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, г. Иркутск</w:t>
            </w:r>
          </w:p>
          <w:p w14:paraId="5C2DB735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595A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Р/с 40702810800000001051</w:t>
            </w:r>
          </w:p>
          <w:p w14:paraId="33A2AE28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К/с 30101810750042520780;</w:t>
            </w:r>
          </w:p>
          <w:p w14:paraId="030013EB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 xml:space="preserve">БИК 042520780; </w:t>
            </w:r>
          </w:p>
          <w:p w14:paraId="3508DA9D" w14:textId="77777777" w:rsidR="00635246" w:rsidRPr="00635246" w:rsidRDefault="00635246" w:rsidP="00635246">
            <w:pPr>
              <w:ind w:left="-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9460" w14:textId="77777777" w:rsidR="00635246" w:rsidRPr="00635246" w:rsidRDefault="00635246" w:rsidP="00635246">
            <w:pPr>
              <w:snapToGrid w:val="0"/>
              <w:ind w:left="-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>Тел/факс: (3952) 496-863, 732 390</w:t>
            </w:r>
          </w:p>
          <w:p w14:paraId="30C40177" w14:textId="77777777" w:rsidR="00635246" w:rsidRPr="00635246" w:rsidRDefault="00635246" w:rsidP="00635246">
            <w:pPr>
              <w:ind w:left="-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246" w:rsidRPr="00635246" w14:paraId="6F5976A5" w14:textId="77777777" w:rsidTr="00D54895">
        <w:tc>
          <w:tcPr>
            <w:tcW w:w="8789" w:type="dxa"/>
          </w:tcPr>
          <w:p w14:paraId="3E895A77" w14:textId="2806A8D4" w:rsidR="00635246" w:rsidRPr="00635246" w:rsidRDefault="00635246" w:rsidP="00635246">
            <w:pPr>
              <w:snapToGrid w:val="0"/>
              <w:ind w:left="-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05934" w14:textId="29DFA816" w:rsidR="00635246" w:rsidRPr="00635246" w:rsidRDefault="00635246" w:rsidP="00635246">
            <w:pPr>
              <w:ind w:left="-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ИСПОЛНИТЕЛЬ_____________________ </w:t>
            </w:r>
          </w:p>
          <w:p w14:paraId="3AB79F7D" w14:textId="6071B92E" w:rsidR="00635246" w:rsidRPr="00635246" w:rsidRDefault="00635246" w:rsidP="00635246">
            <w:pPr>
              <w:ind w:left="-38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(Подашов А.И.)</w:t>
            </w:r>
          </w:p>
          <w:p w14:paraId="316E4BAA" w14:textId="22879D57" w:rsidR="00635246" w:rsidRPr="00635246" w:rsidRDefault="00635246" w:rsidP="00635246">
            <w:pPr>
              <w:spacing w:before="120" w:after="120"/>
              <w:ind w:left="-3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2565CFE9" w14:textId="27FA779F" w:rsidR="00635246" w:rsidRDefault="00635246" w:rsidP="00635246">
      <w:pPr>
        <w:pStyle w:val="Default"/>
        <w:ind w:firstLine="709"/>
        <w:jc w:val="both"/>
        <w:rPr>
          <w:b/>
          <w:bCs/>
          <w:color w:val="auto"/>
        </w:rPr>
      </w:pPr>
    </w:p>
    <w:p w14:paraId="06774E36" w14:textId="2A001ED9" w:rsidR="00635246" w:rsidRDefault="00635246" w:rsidP="00635246">
      <w:pPr>
        <w:pStyle w:val="Default"/>
        <w:ind w:firstLine="709"/>
        <w:jc w:val="both"/>
        <w:rPr>
          <w:b/>
          <w:bCs/>
          <w:color w:val="auto"/>
        </w:rPr>
      </w:pPr>
    </w:p>
    <w:p w14:paraId="61AC2B45" w14:textId="6E7DDD40" w:rsidR="00635246" w:rsidRPr="00D273C0" w:rsidRDefault="00635246" w:rsidP="00635246">
      <w:pPr>
        <w:pStyle w:val="Default"/>
        <w:ind w:firstLine="709"/>
        <w:jc w:val="both"/>
        <w:rPr>
          <w:color w:val="auto"/>
        </w:rPr>
      </w:pPr>
    </w:p>
    <w:p w14:paraId="4DEBF960" w14:textId="5834FB78" w:rsidR="0091227D" w:rsidRPr="00635246" w:rsidRDefault="0091227D" w:rsidP="00635246">
      <w:pPr>
        <w:pStyle w:val="Default"/>
        <w:ind w:left="5387" w:firstLine="709"/>
        <w:jc w:val="right"/>
        <w:rPr>
          <w:b/>
          <w:color w:val="000000" w:themeColor="text1"/>
        </w:rPr>
      </w:pPr>
    </w:p>
    <w:sectPr w:rsidR="0091227D" w:rsidRPr="00635246" w:rsidSect="00635246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BEA0A" w14:textId="77777777" w:rsidR="00D82206" w:rsidRDefault="00D82206" w:rsidP="00EE30EF">
      <w:r>
        <w:separator/>
      </w:r>
    </w:p>
  </w:endnote>
  <w:endnote w:type="continuationSeparator" w:id="0">
    <w:p w14:paraId="4F4C009E" w14:textId="77777777" w:rsidR="00D82206" w:rsidRDefault="00D82206" w:rsidP="00E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29B2" w14:textId="77777777" w:rsidR="00D82206" w:rsidRDefault="00D82206" w:rsidP="00EE30EF">
      <w:r>
        <w:separator/>
      </w:r>
    </w:p>
  </w:footnote>
  <w:footnote w:type="continuationSeparator" w:id="0">
    <w:p w14:paraId="0E8EBBE9" w14:textId="77777777" w:rsidR="00D82206" w:rsidRDefault="00D82206" w:rsidP="00EE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02B6"/>
    <w:multiLevelType w:val="hybridMultilevel"/>
    <w:tmpl w:val="84228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8947E5"/>
    <w:multiLevelType w:val="hybridMultilevel"/>
    <w:tmpl w:val="AB3219A2"/>
    <w:lvl w:ilvl="0" w:tplc="6414B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73"/>
    <w:rsid w:val="00007C3F"/>
    <w:rsid w:val="0004425A"/>
    <w:rsid w:val="000851D2"/>
    <w:rsid w:val="000F1C5B"/>
    <w:rsid w:val="00107999"/>
    <w:rsid w:val="00107E8A"/>
    <w:rsid w:val="001805A4"/>
    <w:rsid w:val="00190C25"/>
    <w:rsid w:val="001C5063"/>
    <w:rsid w:val="001E51F7"/>
    <w:rsid w:val="002024E0"/>
    <w:rsid w:val="00271834"/>
    <w:rsid w:val="002A3410"/>
    <w:rsid w:val="002D2EE2"/>
    <w:rsid w:val="002E0ACF"/>
    <w:rsid w:val="003047F2"/>
    <w:rsid w:val="00321873"/>
    <w:rsid w:val="00365CF7"/>
    <w:rsid w:val="00461C31"/>
    <w:rsid w:val="00464B7E"/>
    <w:rsid w:val="00481456"/>
    <w:rsid w:val="004C56C7"/>
    <w:rsid w:val="004E4FBB"/>
    <w:rsid w:val="005354F2"/>
    <w:rsid w:val="00546295"/>
    <w:rsid w:val="00574845"/>
    <w:rsid w:val="00596A4A"/>
    <w:rsid w:val="005D1B11"/>
    <w:rsid w:val="005D65B8"/>
    <w:rsid w:val="006169BF"/>
    <w:rsid w:val="00635246"/>
    <w:rsid w:val="0069217E"/>
    <w:rsid w:val="0069241F"/>
    <w:rsid w:val="006947B3"/>
    <w:rsid w:val="00695827"/>
    <w:rsid w:val="006B0DD0"/>
    <w:rsid w:val="006D58AE"/>
    <w:rsid w:val="006E2733"/>
    <w:rsid w:val="007569C5"/>
    <w:rsid w:val="00771D45"/>
    <w:rsid w:val="00792DA9"/>
    <w:rsid w:val="00793FD0"/>
    <w:rsid w:val="007B14E4"/>
    <w:rsid w:val="007F3E50"/>
    <w:rsid w:val="00813468"/>
    <w:rsid w:val="008A3491"/>
    <w:rsid w:val="0091227D"/>
    <w:rsid w:val="009A371A"/>
    <w:rsid w:val="009C4BB6"/>
    <w:rsid w:val="00A37474"/>
    <w:rsid w:val="00AD177B"/>
    <w:rsid w:val="00AD535B"/>
    <w:rsid w:val="00AF1909"/>
    <w:rsid w:val="00B30CD9"/>
    <w:rsid w:val="00BB5AD2"/>
    <w:rsid w:val="00C00FEF"/>
    <w:rsid w:val="00C857BD"/>
    <w:rsid w:val="00C86EB2"/>
    <w:rsid w:val="00CD3AEE"/>
    <w:rsid w:val="00CE28C5"/>
    <w:rsid w:val="00CF1F1A"/>
    <w:rsid w:val="00D12159"/>
    <w:rsid w:val="00D23518"/>
    <w:rsid w:val="00D44FF1"/>
    <w:rsid w:val="00D54895"/>
    <w:rsid w:val="00D82206"/>
    <w:rsid w:val="00DC2DCB"/>
    <w:rsid w:val="00DF73F4"/>
    <w:rsid w:val="00EB0B98"/>
    <w:rsid w:val="00ED30FB"/>
    <w:rsid w:val="00ED4E6A"/>
    <w:rsid w:val="00EE30EF"/>
    <w:rsid w:val="00EE7DFF"/>
    <w:rsid w:val="00F04C47"/>
    <w:rsid w:val="00F13B9D"/>
    <w:rsid w:val="00FB4317"/>
    <w:rsid w:val="00FB4C44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3C6B"/>
  <w15:docId w15:val="{AE93C56B-3CEF-40DF-BE5A-4793F5C6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7B"/>
  </w:style>
  <w:style w:type="paragraph" w:styleId="1">
    <w:name w:val="heading 1"/>
    <w:basedOn w:val="a"/>
    <w:next w:val="a"/>
    <w:link w:val="10"/>
    <w:uiPriority w:val="9"/>
    <w:qFormat/>
    <w:rsid w:val="00AD17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17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17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17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17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17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17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17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17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17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17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D17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D17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177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D177B"/>
    <w:rPr>
      <w:b/>
      <w:bCs/>
      <w:spacing w:val="0"/>
    </w:rPr>
  </w:style>
  <w:style w:type="character" w:styleId="a9">
    <w:name w:val="Emphasis"/>
    <w:uiPriority w:val="20"/>
    <w:qFormat/>
    <w:rsid w:val="00AD177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D177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D177B"/>
  </w:style>
  <w:style w:type="paragraph" w:styleId="ac">
    <w:name w:val="List Paragraph"/>
    <w:basedOn w:val="a"/>
    <w:uiPriority w:val="34"/>
    <w:qFormat/>
    <w:rsid w:val="00AD1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7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17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17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17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177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177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177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177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17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D177B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771D4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EE30E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E30EF"/>
  </w:style>
  <w:style w:type="paragraph" w:styleId="af8">
    <w:name w:val="footer"/>
    <w:basedOn w:val="a"/>
    <w:link w:val="af9"/>
    <w:uiPriority w:val="99"/>
    <w:semiHidden/>
    <w:unhideWhenUsed/>
    <w:rsid w:val="00EE30E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E30EF"/>
  </w:style>
  <w:style w:type="table" w:styleId="afa">
    <w:name w:val="Table Grid"/>
    <w:basedOn w:val="a1"/>
    <w:uiPriority w:val="59"/>
    <w:rsid w:val="0019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E51F7"/>
  </w:style>
  <w:style w:type="paragraph" w:styleId="afb">
    <w:name w:val="Balloon Text"/>
    <w:basedOn w:val="a"/>
    <w:link w:val="afc"/>
    <w:uiPriority w:val="99"/>
    <w:semiHidden/>
    <w:unhideWhenUsed/>
    <w:rsid w:val="00007C3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07C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5246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5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0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9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72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08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64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24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09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62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50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89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050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680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69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296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cp:lastPrinted>2024-06-06T01:49:00Z</cp:lastPrinted>
  <dcterms:created xsi:type="dcterms:W3CDTF">2024-06-05T14:55:00Z</dcterms:created>
  <dcterms:modified xsi:type="dcterms:W3CDTF">2024-07-08T03:22:00Z</dcterms:modified>
</cp:coreProperties>
</file>